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Library Resources for Marine and Aquatic II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Project Descriptions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1: Access Destiny Discover App on iPad &amp; Log In 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Step 2:  Find information with Catalog Resources and/or databases 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5334000</wp:posOffset>
            </wp:positionH>
            <wp:positionV relativeFrom="paragraph">
              <wp:posOffset>219075</wp:posOffset>
            </wp:positionV>
            <wp:extent cx="823913" cy="1103732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913" cy="11037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pageBreakBefore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*All ebooks, databases, and newspapers are password protected.  Find the password you need by clicking this icon on the Destiny Discover homepage.  </w:t>
      </w:r>
    </w:p>
    <w:p w:rsidR="00000000" w:rsidDel="00000000" w:rsidP="00000000" w:rsidRDefault="00000000" w:rsidRPr="00000000" w14:paraId="0000000A">
      <w:pPr>
        <w:pageBreakBefore w:val="0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highlight w:val="yellow"/>
          <w:rtl w:val="0"/>
        </w:rPr>
        <w:t xml:space="preserve">*You must sign in at the top of the page to view the password. </w:t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298289</wp:posOffset>
            </wp:positionV>
            <wp:extent cx="828675" cy="947057"/>
            <wp:effectExtent b="0" l="0" r="0" t="0"/>
            <wp:wrapSquare wrapText="bothSides" distB="114300" distT="114300" distL="114300" distR="11430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70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Destiny Discover - LIBRARY CATALOG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  <w:highlight w:val="cyan"/>
        </w:rPr>
      </w:pPr>
      <w:r w:rsidDel="00000000" w:rsidR="00000000" w:rsidRPr="00000000">
        <w:rPr>
          <w:b w:val="1"/>
          <w:sz w:val="24"/>
          <w:szCs w:val="24"/>
          <w:highlight w:val="cyan"/>
          <w:u w:val="single"/>
          <w:rtl w:val="0"/>
        </w:rPr>
        <w:t xml:space="preserve">Log in with OSD username and password</w:t>
      </w:r>
    </w:p>
    <w:p w:rsidR="00000000" w:rsidDel="00000000" w:rsidP="00000000" w:rsidRDefault="00000000" w:rsidRPr="00000000" w14:paraId="0000000F">
      <w:pPr>
        <w:pageBreakBefore w:val="0"/>
        <w:ind w:left="0" w:firstLine="0"/>
        <w:rPr>
          <w:b w:val="1"/>
          <w:sz w:val="24"/>
          <w:szCs w:val="24"/>
          <w:highlight w:val="cy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View Collection - Marine &amp; Aquatic II 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Search for a keyword related to the topic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Example: Fish 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  <w:highlight w:val="cyan"/>
        </w:rPr>
      </w:pPr>
      <w:r w:rsidDel="00000000" w:rsidR="00000000" w:rsidRPr="00000000">
        <w:rPr>
          <w:sz w:val="24"/>
          <w:szCs w:val="24"/>
          <w:highlight w:val="cyan"/>
          <w:rtl w:val="0"/>
        </w:rPr>
        <w:t xml:space="preserve">Click OPEN for ebooks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-609599</wp:posOffset>
            </wp:positionH>
            <wp:positionV relativeFrom="paragraph">
              <wp:posOffset>308297</wp:posOffset>
            </wp:positionV>
            <wp:extent cx="828675" cy="828675"/>
            <wp:effectExtent b="0" l="0" r="0" t="0"/>
            <wp:wrapSquare wrapText="bothSides" distB="114300" distT="114300" distL="114300" distR="11430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Lightbox Ebooks are interactive and open automatically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Thousands of ebooks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6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chapter headings or use the table of contents/index to find information quickly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6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Ebook passwords </w:t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628650</wp:posOffset>
            </wp:positionH>
            <wp:positionV relativeFrom="paragraph">
              <wp:posOffset>123825</wp:posOffset>
            </wp:positionV>
            <wp:extent cx="3843338" cy="1236552"/>
            <wp:effectExtent b="0" l="0" r="0" t="0"/>
            <wp:wrapSquare wrapText="bothSides" distB="114300" distT="11430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1236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ageBreakBefore w:val="0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  <w:rPr>
          <w:b w:val="1"/>
          <w:sz w:val="32"/>
          <w:szCs w:val="32"/>
          <w:highlight w:val="green"/>
        </w:rPr>
      </w:pPr>
      <w:r w:rsidDel="00000000" w:rsidR="00000000" w:rsidRPr="00000000">
        <w:rPr>
          <w:b w:val="1"/>
          <w:sz w:val="32"/>
          <w:szCs w:val="32"/>
          <w:highlight w:val="green"/>
          <w:rtl w:val="0"/>
        </w:rPr>
        <w:t xml:space="preserve">Search for a topic and use the “Websites” tab to find external links to educational content on the web. </w:t>
      </w:r>
    </w:p>
    <w:p w:rsidR="00000000" w:rsidDel="00000000" w:rsidP="00000000" w:rsidRDefault="00000000" w:rsidRPr="00000000" w14:paraId="00000022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Databases - access links in Destiny Discover - “Learning Resources”</w:t>
      </w:r>
    </w:p>
    <w:p w:rsidR="00000000" w:rsidDel="00000000" w:rsidP="00000000" w:rsidRDefault="00000000" w:rsidRPr="00000000" w14:paraId="00000024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Encyclopedia Britannica -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5267325</wp:posOffset>
            </wp:positionH>
            <wp:positionV relativeFrom="paragraph">
              <wp:posOffset>216061</wp:posOffset>
            </wp:positionV>
            <wp:extent cx="828675" cy="818005"/>
            <wp:effectExtent b="0" l="0" r="0" t="0"/>
            <wp:wrapSquare wrapText="bothSides" distB="114300" distT="114300" distL="114300" distR="11430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80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4"/>
        </w:numPr>
        <w:ind w:left="1440" w:hanging="360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username and password - oxfordis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Search by keyword </w:t>
      </w:r>
    </w:p>
    <w:p w:rsidR="00000000" w:rsidDel="00000000" w:rsidP="00000000" w:rsidRDefault="00000000" w:rsidRPr="00000000" w14:paraId="00000028">
      <w:pPr>
        <w:pageBreakBefore w:val="0"/>
        <w:numPr>
          <w:ilvl w:val="3"/>
          <w:numId w:val="4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Ecosystem - Coral Reef 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Use the tabs within articles to find related images and related websites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4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Gale in Context: SCIENCE 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4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Sign in - Oxford 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 the homepage, search for your ecosystem and/or environmental issue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193997</wp:posOffset>
            </wp:positionV>
            <wp:extent cx="1195388" cy="1195388"/>
            <wp:effectExtent b="0" l="0" r="0" t="0"/>
            <wp:wrapSquare wrapText="bothSides" distB="114300" distT="114300" distL="114300" distR="11430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1195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pageBreakBefore w:val="0"/>
        <w:numPr>
          <w:ilvl w:val="3"/>
          <w:numId w:val="4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Ecosystem - Beach</w:t>
      </w:r>
    </w:p>
    <w:p w:rsidR="00000000" w:rsidDel="00000000" w:rsidP="00000000" w:rsidRDefault="00000000" w:rsidRPr="00000000" w14:paraId="0000002F">
      <w:pPr>
        <w:pageBreakBefore w:val="0"/>
        <w:numPr>
          <w:ilvl w:val="3"/>
          <w:numId w:val="4"/>
        </w:numPr>
        <w:ind w:left="288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Marine Organism - Coral Reef</w:t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View the Gale Science Videos to learn how to use the database: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Overview: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https://support.gale.com/doc/ICSci-acad-tutorial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Topic Pages: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https://support.gale.com/doc/scic-video1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MLA Citations: </w:t>
      </w: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https://support.gale.com/doc/galetools-video1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Tools:: </w:t>
      </w: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https://support.gale.com/doc/galetools-video7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Send to Google Drive: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https://support.gale.com/doc/galetools-video3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4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Highlights and Notes: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https://support.gale.com/doc/galetools-video2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5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Magnolia -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5581650</wp:posOffset>
            </wp:positionH>
            <wp:positionV relativeFrom="paragraph">
              <wp:posOffset>172957</wp:posOffset>
            </wp:positionV>
            <wp:extent cx="1019175" cy="935119"/>
            <wp:effectExtent b="0" l="0" r="0" t="0"/>
            <wp:wrapSquare wrapText="bothSides" distB="114300" distT="114300" distL="114300" distR="11430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51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Automatic login on OHS campus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5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From home use the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password: magn0897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- Search Databases</w:t>
      </w:r>
    </w:p>
    <w:p w:rsidR="00000000" w:rsidDel="00000000" w:rsidP="00000000" w:rsidRDefault="00000000" w:rsidRPr="00000000" w14:paraId="0000003D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Find - Grade Level High School 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- Explora 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5"/>
        </w:numPr>
        <w:ind w:left="2880" w:hanging="360"/>
        <w:rPr>
          <w:sz w:val="24"/>
          <w:szCs w:val="24"/>
          <w:u w:val="none"/>
        </w:rPr>
      </w:pPr>
      <w:hyperlink r:id="rId2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Learn how to use Explora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Refine your results by</w:t>
      </w:r>
      <w:r w:rsidDel="00000000" w:rsidR="00000000" w:rsidRPr="00000000">
        <w:rPr>
          <w:sz w:val="24"/>
          <w:szCs w:val="24"/>
          <w:rtl w:val="0"/>
        </w:rPr>
        <w:t xml:space="preserve"> copyright to include only the last 10 years - 2012-2022</w:t>
      </w:r>
    </w:p>
    <w:p w:rsidR="00000000" w:rsidDel="00000000" w:rsidP="00000000" w:rsidRDefault="00000000" w:rsidRPr="00000000" w14:paraId="00000041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Refine your results by publication types to include only magazines and newspapers</w:t>
      </w:r>
    </w:p>
    <w:p w:rsidR="00000000" w:rsidDel="00000000" w:rsidP="00000000" w:rsidRDefault="00000000" w:rsidRPr="00000000" w14:paraId="00000042">
      <w:pPr>
        <w:pageBreakBefore w:val="0"/>
        <w:numPr>
          <w:ilvl w:val="1"/>
          <w:numId w:val="5"/>
        </w:numPr>
        <w:ind w:left="2160" w:hanging="360"/>
        <w:rPr>
          <w:sz w:val="24"/>
          <w:szCs w:val="24"/>
          <w:highlight w:val="green"/>
        </w:rPr>
      </w:pPr>
      <w:r w:rsidDel="00000000" w:rsidR="00000000" w:rsidRPr="00000000">
        <w:rPr>
          <w:sz w:val="24"/>
          <w:szCs w:val="24"/>
          <w:highlight w:val="green"/>
          <w:rtl w:val="0"/>
        </w:rPr>
        <w:t xml:space="preserve">Read the title, article summary,  and subject headings (this tells you what the article is about before you read)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1740"/>
        <w:gridCol w:w="1560"/>
        <w:gridCol w:w="1455"/>
        <w:gridCol w:w="1515"/>
        <w:gridCol w:w="810"/>
        <w:gridCol w:w="1215"/>
        <w:tblGridChange w:id="0">
          <w:tblGrid>
            <w:gridCol w:w="2205"/>
            <w:gridCol w:w="1740"/>
            <w:gridCol w:w="1560"/>
            <w:gridCol w:w="1455"/>
            <w:gridCol w:w="1515"/>
            <w:gridCol w:w="810"/>
            <w:gridCol w:w="1215"/>
          </w:tblGrid>
        </w:tblGridChange>
      </w:tblGrid>
      <w:tr>
        <w:trPr>
          <w:cantSplit w:val="0"/>
          <w:trHeight w:val="3464.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*Encyclopedia Britannica 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203820</wp:posOffset>
                  </wp:positionV>
                  <wp:extent cx="828675" cy="818005"/>
                  <wp:effectExtent b="0" l="0" r="0" t="0"/>
                  <wp:wrapSquare wrapText="bothSides" distB="114300" distT="114300" distL="114300" distR="114300"/>
                  <wp:docPr id="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80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*Gale 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129555</wp:posOffset>
                  </wp:positionV>
                  <wp:extent cx="828675" cy="828675"/>
                  <wp:effectExtent b="0" l="0" r="0" t="0"/>
                  <wp:wrapSquare wrapText="bothSides" distB="114300" distT="114300" distL="114300" distR="114300"/>
                  <wp:docPr id="1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*Magnolia - 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Automatic Login on OHS Campus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 home use the passcode: magn0897 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-180974</wp:posOffset>
                  </wp:positionH>
                  <wp:positionV relativeFrom="paragraph">
                    <wp:posOffset>114300</wp:posOffset>
                  </wp:positionV>
                  <wp:extent cx="1019175" cy="935119"/>
                  <wp:effectExtent b="0" l="0" r="0" t="0"/>
                  <wp:wrapSquare wrapText="bothSides" distB="114300" distT="114300" distL="114300" distR="1143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351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*Ebook - Passwords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Websites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Marine Organism Research Paper &amp; Digital Poster &amp; Model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Marine Organism Digital Poster &amp; Presentation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Make a Model &amp; Presentation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Marine Ecosystem Project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jc w:val="left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left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Have a Question/Need help???  Email Ms. Osborne  </w:t>
      </w:r>
      <w:hyperlink r:id="rId21">
        <w:r w:rsidDel="00000000" w:rsidR="00000000" w:rsidRPr="00000000">
          <w:rPr>
            <w:b w:val="1"/>
            <w:color w:val="1155cc"/>
            <w:sz w:val="48"/>
            <w:szCs w:val="48"/>
            <w:u w:val="single"/>
            <w:rtl w:val="0"/>
          </w:rPr>
          <w:t xml:space="preserve">atosborne@oxfordsd.org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giCmSPS6Uqs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21" Type="http://schemas.openxmlformats.org/officeDocument/2006/relationships/hyperlink" Target="mailto:atosborne@oxfordsd.org" TargetMode="External"/><Relationship Id="rId13" Type="http://schemas.openxmlformats.org/officeDocument/2006/relationships/hyperlink" Target="https://support.gale.com/doc/ICSci-acad-tutorial" TargetMode="External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s://support.gale.com/doc/galetools-video1" TargetMode="External"/><Relationship Id="rId14" Type="http://schemas.openxmlformats.org/officeDocument/2006/relationships/hyperlink" Target="https://support.gale.com/doc/scic-video1" TargetMode="External"/><Relationship Id="rId17" Type="http://schemas.openxmlformats.org/officeDocument/2006/relationships/hyperlink" Target="https://support.gale.com/doc/galetools-video3" TargetMode="External"/><Relationship Id="rId16" Type="http://schemas.openxmlformats.org/officeDocument/2006/relationships/hyperlink" Target="https://support.gale.com/doc/galetools-video7" TargetMode="External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hyperlink" Target="https://docs.google.com/document/d/1ohve2trzbbP-C0We9gs53TH-oWKFldM41kRuvQJUY4E/edit?usp=sharing" TargetMode="External"/><Relationship Id="rId18" Type="http://schemas.openxmlformats.org/officeDocument/2006/relationships/hyperlink" Target="https://support.gale.com/doc/galetools-video2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